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01" w:rsidRDefault="00036E01">
      <w:pPr>
        <w:pStyle w:val="Brdtekstpaaflgende"/>
        <w:numPr>
          <w:ilvl w:val="12"/>
          <w:numId w:val="0"/>
        </w:numPr>
        <w:spacing w:before="0" w:after="0"/>
        <w:jc w:val="center"/>
        <w:rPr>
          <w:rFonts w:ascii="Arial" w:hAnsi="Arial"/>
          <w:b/>
          <w:sz w:val="40"/>
        </w:rPr>
      </w:pPr>
      <w:bookmarkStart w:id="0" w:name="HerFørUtskrift"/>
      <w:bookmarkEnd w:id="0"/>
    </w:p>
    <w:p w:rsidR="00036E01" w:rsidRPr="00101A8C" w:rsidRDefault="00036E01">
      <w:pPr>
        <w:pStyle w:val="Brdtekstpaaflgende"/>
        <w:numPr>
          <w:ilvl w:val="12"/>
          <w:numId w:val="0"/>
        </w:numPr>
        <w:spacing w:before="0" w:after="0"/>
        <w:jc w:val="center"/>
        <w:rPr>
          <w:rFonts w:ascii="Arial" w:hAnsi="Arial"/>
          <w:b/>
          <w:sz w:val="32"/>
          <w:szCs w:val="32"/>
        </w:rPr>
      </w:pPr>
      <w:r w:rsidRPr="00101A8C">
        <w:rPr>
          <w:rFonts w:ascii="Arial" w:hAnsi="Arial"/>
          <w:b/>
          <w:sz w:val="32"/>
          <w:szCs w:val="32"/>
        </w:rPr>
        <w:t>PÅKLEDNING I DEN KALDE ÅRSTID</w:t>
      </w:r>
    </w:p>
    <w:p w:rsidR="00036E01" w:rsidRDefault="00036E01" w:rsidP="00101A8C">
      <w:pPr>
        <w:numPr>
          <w:ilvl w:val="12"/>
          <w:numId w:val="0"/>
        </w:numPr>
        <w:rPr>
          <w:rFonts w:ascii="Arial" w:hAnsi="Arial"/>
          <w:sz w:val="28"/>
        </w:rPr>
      </w:pPr>
    </w:p>
    <w:p w:rsidR="00036E01" w:rsidRPr="00101A8C" w:rsidRDefault="00036E01" w:rsidP="00101A8C">
      <w:pPr>
        <w:numPr>
          <w:ilvl w:val="12"/>
          <w:numId w:val="0"/>
        </w:numPr>
        <w:suppressAutoHyphens/>
        <w:spacing w:before="120"/>
        <w:rPr>
          <w:rFonts w:ascii="Arial" w:hAnsi="Arial"/>
          <w:szCs w:val="24"/>
        </w:rPr>
      </w:pPr>
      <w:r w:rsidRPr="00101A8C">
        <w:rPr>
          <w:rFonts w:ascii="Arial" w:hAnsi="Arial"/>
          <w:szCs w:val="24"/>
        </w:rPr>
        <w:t xml:space="preserve">Kroppen er mykere og tåler mye større belastninger når den er varm enn når den er kald. Under hardt </w:t>
      </w:r>
      <w:proofErr w:type="gramStart"/>
      <w:r w:rsidRPr="00101A8C">
        <w:rPr>
          <w:rFonts w:ascii="Arial" w:hAnsi="Arial"/>
          <w:szCs w:val="24"/>
        </w:rPr>
        <w:t>arbeide</w:t>
      </w:r>
      <w:proofErr w:type="gramEnd"/>
      <w:r w:rsidRPr="00101A8C">
        <w:rPr>
          <w:rFonts w:ascii="Arial" w:hAnsi="Arial"/>
          <w:szCs w:val="24"/>
        </w:rPr>
        <w:t xml:space="preserve"> kan temperaturen midt inne i kroppen komme opp i 39</w:t>
      </w:r>
      <w:r w:rsidRPr="00101A8C">
        <w:rPr>
          <w:rFonts w:ascii="Arial" w:hAnsi="Arial"/>
          <w:szCs w:val="24"/>
        </w:rPr>
        <w:noBreakHyphen/>
        <w:t>40 grader. Men er det kaldt, og har vi for lite klær på oss, kan likevel deler av kroppen ha mye lavere temperatur. Derfor må vi kle på oss slik at vi holder varmen over hele kroppen.</w:t>
      </w:r>
    </w:p>
    <w:p w:rsidR="00036E01" w:rsidRPr="00101A8C" w:rsidRDefault="00036E01" w:rsidP="00101A8C">
      <w:pPr>
        <w:numPr>
          <w:ilvl w:val="12"/>
          <w:numId w:val="0"/>
        </w:numPr>
        <w:suppressAutoHyphens/>
        <w:spacing w:before="120"/>
        <w:rPr>
          <w:rFonts w:ascii="Arial" w:hAnsi="Arial"/>
          <w:szCs w:val="24"/>
        </w:rPr>
      </w:pPr>
      <w:r w:rsidRPr="00101A8C">
        <w:rPr>
          <w:rFonts w:ascii="Arial" w:hAnsi="Arial"/>
          <w:szCs w:val="24"/>
        </w:rPr>
        <w:t>Mulighetene for ryggskader øker hvis ryggen blir nedkjølt under roing, fordi ryggen utsettes for langvarig og hard belastning. Dette skyldes at muskler, sener og leddbånd som er kalde fungerer dårligere, og lettere vil påføres strekk</w:t>
      </w:r>
      <w:r w:rsidRPr="00101A8C">
        <w:rPr>
          <w:rFonts w:ascii="Arial" w:hAnsi="Arial"/>
          <w:szCs w:val="24"/>
        </w:rPr>
        <w:noBreakHyphen/>
        <w:t xml:space="preserve"> og belastningsskader.</w:t>
      </w:r>
    </w:p>
    <w:p w:rsidR="00036E01" w:rsidRPr="00101A8C" w:rsidRDefault="00036E01" w:rsidP="00101A8C">
      <w:pPr>
        <w:numPr>
          <w:ilvl w:val="12"/>
          <w:numId w:val="0"/>
        </w:numPr>
        <w:suppressAutoHyphens/>
        <w:spacing w:before="120"/>
        <w:rPr>
          <w:rFonts w:ascii="Arial" w:hAnsi="Arial"/>
          <w:szCs w:val="24"/>
        </w:rPr>
      </w:pPr>
      <w:r w:rsidRPr="00101A8C">
        <w:rPr>
          <w:rFonts w:ascii="Arial" w:hAnsi="Arial"/>
          <w:szCs w:val="24"/>
        </w:rPr>
        <w:t>For å holde ryggen varm under roing må vi stille følgende krav til påkledningen:</w:t>
      </w:r>
    </w:p>
    <w:p w:rsidR="00036E01" w:rsidRPr="00101A8C" w:rsidRDefault="00036E01" w:rsidP="00101A8C">
      <w:pPr>
        <w:numPr>
          <w:ilvl w:val="0"/>
          <w:numId w:val="7"/>
        </w:numPr>
        <w:tabs>
          <w:tab w:val="left" w:pos="-432"/>
          <w:tab w:val="left" w:pos="0"/>
          <w:tab w:val="left" w:pos="1080"/>
          <w:tab w:val="left" w:pos="2232"/>
          <w:tab w:val="left" w:pos="3384"/>
          <w:tab w:val="left" w:pos="4536"/>
        </w:tabs>
        <w:suppressAutoHyphens/>
        <w:spacing w:before="120"/>
        <w:rPr>
          <w:rFonts w:ascii="Arial" w:hAnsi="Arial"/>
          <w:szCs w:val="24"/>
        </w:rPr>
      </w:pPr>
      <w:r w:rsidRPr="00101A8C">
        <w:rPr>
          <w:rFonts w:ascii="Arial" w:hAnsi="Arial"/>
          <w:szCs w:val="24"/>
        </w:rPr>
        <w:t>Den må isolere mot vind og trekk, altså hindre varmetap fra kroppen til kald forbistrømmende luft.</w:t>
      </w:r>
    </w:p>
    <w:p w:rsidR="00036E01" w:rsidRPr="00101A8C" w:rsidRDefault="00036E01" w:rsidP="00101A8C">
      <w:pPr>
        <w:numPr>
          <w:ilvl w:val="0"/>
          <w:numId w:val="6"/>
        </w:numPr>
        <w:tabs>
          <w:tab w:val="left" w:pos="-432"/>
          <w:tab w:val="left" w:pos="0"/>
          <w:tab w:val="left" w:pos="1080"/>
          <w:tab w:val="left" w:pos="2232"/>
          <w:tab w:val="left" w:pos="3384"/>
          <w:tab w:val="left" w:pos="4536"/>
        </w:tabs>
        <w:suppressAutoHyphens/>
        <w:spacing w:before="120"/>
        <w:rPr>
          <w:rFonts w:ascii="Arial" w:hAnsi="Arial"/>
          <w:szCs w:val="24"/>
        </w:rPr>
      </w:pPr>
      <w:r w:rsidRPr="00101A8C">
        <w:rPr>
          <w:rFonts w:ascii="Arial" w:hAnsi="Arial"/>
          <w:szCs w:val="24"/>
        </w:rPr>
        <w:t>Den må være vannavstøtende, altså hindre varmetap til kald vannsprut.</w:t>
      </w:r>
    </w:p>
    <w:p w:rsidR="00036E01" w:rsidRPr="00101A8C" w:rsidRDefault="00036E01" w:rsidP="00101A8C">
      <w:pPr>
        <w:numPr>
          <w:ilvl w:val="0"/>
          <w:numId w:val="6"/>
        </w:numPr>
        <w:tabs>
          <w:tab w:val="left" w:pos="-432"/>
          <w:tab w:val="left" w:pos="0"/>
          <w:tab w:val="left" w:pos="1080"/>
          <w:tab w:val="left" w:pos="2232"/>
          <w:tab w:val="left" w:pos="3384"/>
          <w:tab w:val="left" w:pos="4536"/>
        </w:tabs>
        <w:suppressAutoHyphens/>
        <w:spacing w:before="120"/>
        <w:rPr>
          <w:rFonts w:ascii="Arial" w:hAnsi="Arial"/>
          <w:szCs w:val="24"/>
        </w:rPr>
      </w:pPr>
      <w:r w:rsidRPr="00101A8C">
        <w:rPr>
          <w:rFonts w:ascii="Arial" w:hAnsi="Arial"/>
          <w:szCs w:val="24"/>
        </w:rPr>
        <w:t>Den må sikre transport av svetten bort fra huden før svetten fordamper, altså hindre varmetap ved fordampning av egen svette.</w:t>
      </w:r>
    </w:p>
    <w:p w:rsidR="00036E01" w:rsidRPr="00101A8C" w:rsidRDefault="00036E01" w:rsidP="00101A8C">
      <w:pPr>
        <w:numPr>
          <w:ilvl w:val="12"/>
          <w:numId w:val="0"/>
        </w:numPr>
        <w:tabs>
          <w:tab w:val="left" w:pos="-8682"/>
          <w:tab w:val="left" w:pos="-8250"/>
          <w:tab w:val="left" w:pos="-7170"/>
          <w:tab w:val="left" w:pos="-6018"/>
          <w:tab w:val="left" w:pos="-4866"/>
          <w:tab w:val="left" w:pos="-3714"/>
        </w:tabs>
        <w:suppressAutoHyphens/>
        <w:rPr>
          <w:rFonts w:ascii="Arial" w:hAnsi="Arial"/>
          <w:szCs w:val="24"/>
        </w:rPr>
      </w:pPr>
    </w:p>
    <w:p w:rsidR="00036E01" w:rsidRPr="00101A8C" w:rsidRDefault="00036E01" w:rsidP="00101A8C">
      <w:pPr>
        <w:numPr>
          <w:ilvl w:val="12"/>
          <w:numId w:val="0"/>
        </w:numPr>
        <w:tabs>
          <w:tab w:val="left" w:pos="-8682"/>
          <w:tab w:val="left" w:pos="-8250"/>
          <w:tab w:val="left" w:pos="-7170"/>
          <w:tab w:val="left" w:pos="-6018"/>
          <w:tab w:val="left" w:pos="-4866"/>
          <w:tab w:val="left" w:pos="-3714"/>
        </w:tabs>
        <w:suppressAutoHyphens/>
        <w:rPr>
          <w:rFonts w:ascii="Arial" w:hAnsi="Arial"/>
          <w:szCs w:val="24"/>
        </w:rPr>
      </w:pPr>
    </w:p>
    <w:p w:rsidR="00036E01" w:rsidRPr="00101A8C" w:rsidRDefault="00036E01" w:rsidP="00101A8C">
      <w:pPr>
        <w:numPr>
          <w:ilvl w:val="12"/>
          <w:numId w:val="0"/>
        </w:numPr>
        <w:tabs>
          <w:tab w:val="left" w:pos="-8682"/>
          <w:tab w:val="left" w:pos="-8250"/>
          <w:tab w:val="left" w:pos="-7170"/>
          <w:tab w:val="left" w:pos="-6018"/>
          <w:tab w:val="left" w:pos="-4866"/>
          <w:tab w:val="left" w:pos="-3714"/>
        </w:tabs>
        <w:suppressAutoHyphens/>
        <w:rPr>
          <w:rFonts w:ascii="Arial" w:hAnsi="Arial"/>
          <w:szCs w:val="24"/>
        </w:rPr>
      </w:pPr>
      <w:r w:rsidRPr="00101A8C">
        <w:rPr>
          <w:rFonts w:ascii="Arial" w:hAnsi="Arial"/>
          <w:szCs w:val="24"/>
        </w:rPr>
        <w:t>I praksis betyr dette:</w:t>
      </w:r>
    </w:p>
    <w:p w:rsidR="00036E01" w:rsidRPr="00101A8C" w:rsidRDefault="00036E01" w:rsidP="00101A8C">
      <w:pPr>
        <w:numPr>
          <w:ilvl w:val="0"/>
          <w:numId w:val="8"/>
        </w:numPr>
        <w:tabs>
          <w:tab w:val="left" w:pos="-8682"/>
          <w:tab w:val="left" w:pos="-8250"/>
          <w:tab w:val="left" w:pos="-7170"/>
          <w:tab w:val="left" w:pos="-6018"/>
          <w:tab w:val="left" w:pos="-4866"/>
          <w:tab w:val="left" w:pos="-3714"/>
        </w:tabs>
        <w:suppressAutoHyphens/>
        <w:spacing w:before="120"/>
        <w:rPr>
          <w:rFonts w:ascii="Arial" w:hAnsi="Arial"/>
          <w:szCs w:val="24"/>
        </w:rPr>
      </w:pPr>
      <w:r w:rsidRPr="00101A8C">
        <w:rPr>
          <w:rFonts w:ascii="Arial" w:hAnsi="Arial"/>
          <w:szCs w:val="24"/>
        </w:rPr>
        <w:t xml:space="preserve">Det må </w:t>
      </w:r>
      <w:r w:rsidRPr="00101A8C">
        <w:rPr>
          <w:rFonts w:ascii="Arial" w:hAnsi="Arial"/>
          <w:b/>
          <w:i/>
          <w:szCs w:val="24"/>
        </w:rPr>
        <w:t>aldri</w:t>
      </w:r>
      <w:r w:rsidRPr="00101A8C">
        <w:rPr>
          <w:rFonts w:ascii="Arial" w:hAnsi="Arial"/>
          <w:szCs w:val="24"/>
        </w:rPr>
        <w:t xml:space="preserve"> forekomme åpning i korsryggen. Enten må ytter</w:t>
      </w:r>
      <w:r w:rsidRPr="00101A8C">
        <w:rPr>
          <w:rFonts w:ascii="Arial" w:hAnsi="Arial"/>
          <w:szCs w:val="24"/>
        </w:rPr>
        <w:noBreakHyphen/>
        <w:t xml:space="preserve"> og innertrøyene være så lange at de går under baken og ikke glipper opp under roing, eller så må man bruke heldrakt (trøye og bukse i ett stykke). Det er viktig at </w:t>
      </w:r>
      <w:r w:rsidRPr="00101A8C">
        <w:rPr>
          <w:rFonts w:ascii="Arial" w:hAnsi="Arial"/>
          <w:i/>
          <w:szCs w:val="24"/>
        </w:rPr>
        <w:t>både</w:t>
      </w:r>
      <w:r w:rsidRPr="00101A8C">
        <w:rPr>
          <w:rFonts w:ascii="Arial" w:hAnsi="Arial"/>
          <w:szCs w:val="24"/>
        </w:rPr>
        <w:t xml:space="preserve"> ytter</w:t>
      </w:r>
      <w:r w:rsidRPr="00101A8C">
        <w:rPr>
          <w:rFonts w:ascii="Arial" w:hAnsi="Arial"/>
          <w:szCs w:val="24"/>
        </w:rPr>
        <w:noBreakHyphen/>
        <w:t xml:space="preserve"> og innerplaggene dekker over hele korsryggen og baken.</w:t>
      </w:r>
    </w:p>
    <w:p w:rsidR="00036E01" w:rsidRPr="00101A8C" w:rsidRDefault="00036E01" w:rsidP="00101A8C">
      <w:pPr>
        <w:numPr>
          <w:ilvl w:val="0"/>
          <w:numId w:val="8"/>
        </w:numPr>
        <w:tabs>
          <w:tab w:val="left" w:pos="-8682"/>
          <w:tab w:val="left" w:pos="-8250"/>
          <w:tab w:val="left" w:pos="-7170"/>
          <w:tab w:val="left" w:pos="-6018"/>
          <w:tab w:val="left" w:pos="-4866"/>
          <w:tab w:val="left" w:pos="-3714"/>
        </w:tabs>
        <w:suppressAutoHyphens/>
        <w:spacing w:before="120"/>
        <w:rPr>
          <w:rFonts w:ascii="Arial" w:hAnsi="Arial"/>
          <w:szCs w:val="24"/>
        </w:rPr>
      </w:pPr>
      <w:r w:rsidRPr="00101A8C">
        <w:rPr>
          <w:rFonts w:ascii="Arial" w:hAnsi="Arial"/>
          <w:szCs w:val="24"/>
        </w:rPr>
        <w:t xml:space="preserve">Ytterplaggene må ha vannavstøtende og vindtett lag på hele ryggen og godt ned på baken. For å sikre god bevegelighet i armene og skuldrene kan </w:t>
      </w:r>
      <w:r w:rsidR="003E2F68">
        <w:rPr>
          <w:rFonts w:ascii="Arial" w:hAnsi="Arial"/>
          <w:szCs w:val="24"/>
        </w:rPr>
        <w:t xml:space="preserve">man bruke en </w:t>
      </w:r>
      <w:proofErr w:type="spellStart"/>
      <w:r w:rsidR="003E2F68">
        <w:rPr>
          <w:rFonts w:ascii="Arial" w:hAnsi="Arial"/>
          <w:szCs w:val="24"/>
        </w:rPr>
        <w:t>vindvest</w:t>
      </w:r>
      <w:proofErr w:type="spellEnd"/>
      <w:r w:rsidR="003E2F68">
        <w:rPr>
          <w:rFonts w:ascii="Arial" w:hAnsi="Arial"/>
          <w:szCs w:val="24"/>
        </w:rPr>
        <w:t xml:space="preserve"> eller e</w:t>
      </w:r>
      <w:r w:rsidRPr="00101A8C">
        <w:rPr>
          <w:rFonts w:ascii="Arial" w:hAnsi="Arial"/>
          <w:szCs w:val="24"/>
        </w:rPr>
        <w:t xml:space="preserve">rmene på ytterplagget </w:t>
      </w:r>
      <w:r w:rsidR="003E2F68">
        <w:rPr>
          <w:rFonts w:ascii="Arial" w:hAnsi="Arial"/>
          <w:szCs w:val="24"/>
        </w:rPr>
        <w:t xml:space="preserve">kan </w:t>
      </w:r>
      <w:proofErr w:type="spellStart"/>
      <w:r w:rsidRPr="00101A8C">
        <w:rPr>
          <w:rFonts w:ascii="Arial" w:hAnsi="Arial"/>
          <w:szCs w:val="24"/>
        </w:rPr>
        <w:t>evnt</w:t>
      </w:r>
      <w:proofErr w:type="spellEnd"/>
      <w:r w:rsidRPr="00101A8C">
        <w:rPr>
          <w:rFonts w:ascii="Arial" w:hAnsi="Arial"/>
          <w:szCs w:val="24"/>
        </w:rPr>
        <w:t xml:space="preserve">. </w:t>
      </w:r>
      <w:proofErr w:type="gramStart"/>
      <w:r w:rsidRPr="00101A8C">
        <w:rPr>
          <w:rFonts w:ascii="Arial" w:hAnsi="Arial"/>
          <w:szCs w:val="24"/>
        </w:rPr>
        <w:t>klippes av.</w:t>
      </w:r>
      <w:proofErr w:type="gramEnd"/>
    </w:p>
    <w:p w:rsidR="00036E01" w:rsidRPr="00101A8C" w:rsidRDefault="00036E01" w:rsidP="00101A8C">
      <w:pPr>
        <w:numPr>
          <w:ilvl w:val="0"/>
          <w:numId w:val="8"/>
        </w:numPr>
        <w:tabs>
          <w:tab w:val="left" w:pos="-8682"/>
          <w:tab w:val="left" w:pos="-8250"/>
          <w:tab w:val="left" w:pos="-7170"/>
          <w:tab w:val="left" w:pos="-6018"/>
          <w:tab w:val="left" w:pos="-4866"/>
          <w:tab w:val="left" w:pos="-3714"/>
        </w:tabs>
        <w:suppressAutoHyphens/>
        <w:spacing w:before="120"/>
        <w:rPr>
          <w:rFonts w:ascii="Arial" w:hAnsi="Arial"/>
          <w:szCs w:val="24"/>
        </w:rPr>
      </w:pPr>
      <w:r w:rsidRPr="00101A8C">
        <w:rPr>
          <w:rFonts w:ascii="Arial" w:hAnsi="Arial"/>
          <w:szCs w:val="24"/>
        </w:rPr>
        <w:t xml:space="preserve">Det innerste laget må transportere svetten bort fra huden. Her kan supertrøye, netting supertrøye eller ull nettingtrøye brukes. Husk at supertøy må vaskes ofte for at den transporterende virkningen skal beholdes. Bomull er </w:t>
      </w:r>
      <w:r w:rsidRPr="00101A8C">
        <w:rPr>
          <w:rFonts w:ascii="Arial" w:hAnsi="Arial"/>
          <w:i/>
          <w:szCs w:val="24"/>
        </w:rPr>
        <w:t>ikke</w:t>
      </w:r>
      <w:r w:rsidRPr="00101A8C">
        <w:rPr>
          <w:rFonts w:ascii="Arial" w:hAnsi="Arial"/>
          <w:szCs w:val="24"/>
        </w:rPr>
        <w:t xml:space="preserve"> brukbart.</w:t>
      </w:r>
    </w:p>
    <w:p w:rsidR="00036E01" w:rsidRPr="00101A8C" w:rsidRDefault="00036E01" w:rsidP="00101A8C">
      <w:pPr>
        <w:numPr>
          <w:ilvl w:val="0"/>
          <w:numId w:val="8"/>
        </w:numPr>
        <w:tabs>
          <w:tab w:val="left" w:pos="-8682"/>
          <w:tab w:val="left" w:pos="-8250"/>
          <w:tab w:val="left" w:pos="-7170"/>
          <w:tab w:val="left" w:pos="-6018"/>
          <w:tab w:val="left" w:pos="-4866"/>
          <w:tab w:val="left" w:pos="-3714"/>
        </w:tabs>
        <w:suppressAutoHyphens/>
        <w:spacing w:before="120"/>
        <w:rPr>
          <w:rFonts w:ascii="Arial" w:hAnsi="Arial"/>
          <w:szCs w:val="24"/>
        </w:rPr>
      </w:pPr>
      <w:r w:rsidRPr="00101A8C">
        <w:rPr>
          <w:rFonts w:ascii="Arial" w:hAnsi="Arial"/>
          <w:szCs w:val="24"/>
        </w:rPr>
        <w:t xml:space="preserve">Som mellomlag bør du bruke en tynn ulltrøye. Husk at mellomlaget er nødvendig for å ta opp fuktigheten som transporteres gjennom det innerste laget. Ull er det beste fordi det isolerer godt selv om det blir fuktig. Bomull er </w:t>
      </w:r>
      <w:r w:rsidRPr="00101A8C">
        <w:rPr>
          <w:rFonts w:ascii="Arial" w:hAnsi="Arial"/>
          <w:i/>
          <w:szCs w:val="24"/>
        </w:rPr>
        <w:t>ikke</w:t>
      </w:r>
      <w:r w:rsidRPr="00101A8C">
        <w:rPr>
          <w:rFonts w:ascii="Arial" w:hAnsi="Arial"/>
          <w:szCs w:val="24"/>
        </w:rPr>
        <w:t xml:space="preserve"> brukbart fordi det isolerer svært dårlig når det blir vått.</w:t>
      </w:r>
    </w:p>
    <w:p w:rsidR="00036E01" w:rsidRPr="00101A8C" w:rsidRDefault="00036E01" w:rsidP="00101A8C">
      <w:pPr>
        <w:numPr>
          <w:ilvl w:val="12"/>
          <w:numId w:val="0"/>
        </w:numPr>
        <w:tabs>
          <w:tab w:val="left" w:pos="-8682"/>
          <w:tab w:val="left" w:pos="-8250"/>
          <w:tab w:val="left" w:pos="-7170"/>
          <w:tab w:val="left" w:pos="-6018"/>
          <w:tab w:val="left" w:pos="-4866"/>
          <w:tab w:val="left" w:pos="-3714"/>
        </w:tabs>
        <w:suppressAutoHyphens/>
        <w:rPr>
          <w:rFonts w:ascii="Arial" w:hAnsi="Arial"/>
          <w:szCs w:val="24"/>
        </w:rPr>
      </w:pPr>
      <w:bookmarkStart w:id="1" w:name="UtskriftMerke"/>
      <w:bookmarkEnd w:id="1"/>
    </w:p>
    <w:p w:rsidR="001E2B90" w:rsidRDefault="00036E01" w:rsidP="00101A8C">
      <w:pPr>
        <w:numPr>
          <w:ilvl w:val="12"/>
          <w:numId w:val="0"/>
        </w:numPr>
        <w:tabs>
          <w:tab w:val="left" w:pos="-432"/>
          <w:tab w:val="left" w:pos="0"/>
          <w:tab w:val="left" w:pos="1080"/>
          <w:tab w:val="left" w:pos="2232"/>
          <w:tab w:val="left" w:pos="3384"/>
          <w:tab w:val="left" w:pos="4536"/>
        </w:tabs>
        <w:suppressAutoHyphens/>
        <w:rPr>
          <w:rFonts w:ascii="Arial" w:hAnsi="Arial"/>
          <w:szCs w:val="24"/>
        </w:rPr>
      </w:pPr>
      <w:r w:rsidRPr="00101A8C">
        <w:rPr>
          <w:rFonts w:ascii="Arial" w:hAnsi="Arial"/>
          <w:szCs w:val="24"/>
        </w:rPr>
        <w:t xml:space="preserve">Til slutt: Ikke </w:t>
      </w:r>
      <w:proofErr w:type="gramStart"/>
      <w:r w:rsidRPr="00101A8C">
        <w:rPr>
          <w:rFonts w:ascii="Arial" w:hAnsi="Arial"/>
          <w:szCs w:val="24"/>
        </w:rPr>
        <w:t>la</w:t>
      </w:r>
      <w:proofErr w:type="gramEnd"/>
      <w:r w:rsidRPr="00101A8C">
        <w:rPr>
          <w:rFonts w:ascii="Arial" w:hAnsi="Arial"/>
          <w:szCs w:val="24"/>
        </w:rPr>
        <w:t xml:space="preserve"> deg lure av varmen fra solstrålene. Husk at vannet ofte er kaldt og avgir kulde hele tiden. Vi sitter med ryggen mot fartsretningen og dermed blir ryggen </w:t>
      </w:r>
      <w:bookmarkStart w:id="2" w:name="_GoBack"/>
      <w:bookmarkEnd w:id="2"/>
      <w:r w:rsidRPr="00101A8C">
        <w:rPr>
          <w:rFonts w:ascii="Arial" w:hAnsi="Arial"/>
          <w:szCs w:val="24"/>
        </w:rPr>
        <w:t>nedkjølt hele tiden.</w:t>
      </w:r>
    </w:p>
    <w:p w:rsidR="001E2B90" w:rsidRPr="00101A8C" w:rsidRDefault="001E2B90" w:rsidP="00101A8C">
      <w:pPr>
        <w:numPr>
          <w:ilvl w:val="12"/>
          <w:numId w:val="0"/>
        </w:numPr>
        <w:tabs>
          <w:tab w:val="left" w:pos="-432"/>
          <w:tab w:val="left" w:pos="0"/>
          <w:tab w:val="left" w:pos="1080"/>
          <w:tab w:val="left" w:pos="2232"/>
          <w:tab w:val="left" w:pos="3384"/>
          <w:tab w:val="left" w:pos="4536"/>
        </w:tabs>
        <w:suppressAutoHyphens/>
        <w:rPr>
          <w:rFonts w:ascii="Arial" w:hAnsi="Arial"/>
          <w:szCs w:val="24"/>
        </w:rPr>
      </w:pPr>
    </w:p>
    <w:p w:rsidR="00036E01" w:rsidRDefault="00036E01" w:rsidP="00101A8C">
      <w:pPr>
        <w:pStyle w:val="Brdtekstpaaflgende"/>
        <w:rPr>
          <w:szCs w:val="24"/>
        </w:rPr>
      </w:pPr>
    </w:p>
    <w:p w:rsidR="001E2B90" w:rsidRPr="00101A8C" w:rsidRDefault="00C21C58" w:rsidP="001E2B90">
      <w:pPr>
        <w:pStyle w:val="Brdtekstpaaflgende"/>
        <w:jc w:val="center"/>
        <w:rPr>
          <w:szCs w:val="24"/>
        </w:rPr>
      </w:pPr>
      <w:r>
        <w:rPr>
          <w:rFonts w:ascii="Arial" w:hAnsi="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5pt;height:31.45pt" fillcolor="window">
            <v:imagedata r:id="rId8" o:title="årer i kryss" gain="69719f"/>
          </v:shape>
        </w:pict>
      </w:r>
    </w:p>
    <w:sectPr w:rsidR="001E2B90" w:rsidRPr="00101A8C">
      <w:headerReference w:type="even" r:id="rId9"/>
      <w:headerReference w:type="default" r:id="rId10"/>
      <w:footerReference w:type="even" r:id="rId11"/>
      <w:footerReference w:type="default" r:id="rId12"/>
      <w:headerReference w:type="first" r:id="rId13"/>
      <w:footerReference w:type="first" r:id="rId14"/>
      <w:pgSz w:w="11907" w:h="16840" w:code="9"/>
      <w:pgMar w:top="964" w:right="1418"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58" w:rsidRDefault="00C21C58">
      <w:r>
        <w:separator/>
      </w:r>
    </w:p>
  </w:endnote>
  <w:endnote w:type="continuationSeparator" w:id="0">
    <w:p w:rsidR="00C21C58" w:rsidRDefault="00C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1" w:rsidRDefault="00036E0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1" w:rsidRDefault="00036E0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1" w:rsidRDefault="00036E0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58" w:rsidRDefault="00C21C58">
      <w:r>
        <w:separator/>
      </w:r>
    </w:p>
  </w:footnote>
  <w:footnote w:type="continuationSeparator" w:id="0">
    <w:p w:rsidR="00C21C58" w:rsidRDefault="00C2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1" w:rsidRDefault="00036E0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1" w:rsidRDefault="00036E0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01" w:rsidRDefault="00036E0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3CF87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nsid w:val="FFFFFFFE"/>
    <w:multiLevelType w:val="singleLevel"/>
    <w:tmpl w:val="FFFFFFFF"/>
    <w:lvl w:ilvl="0">
      <w:numFmt w:val="decimal"/>
      <w:lvlText w:val="*"/>
      <w:lvlJc w:val="left"/>
    </w:lvl>
  </w:abstractNum>
  <w:abstractNum w:abstractNumId="2">
    <w:nsid w:val="5D2E7862"/>
    <w:multiLevelType w:val="singleLevel"/>
    <w:tmpl w:val="B2E216AC"/>
    <w:lvl w:ilvl="0">
      <w:start w:val="1"/>
      <w:numFmt w:val="bullet"/>
      <w:pStyle w:val="Punktmerketliste4"/>
      <w:lvlText w:val="–"/>
      <w:lvlJc w:val="left"/>
      <w:pPr>
        <w:tabs>
          <w:tab w:val="num" w:pos="360"/>
        </w:tabs>
        <w:ind w:left="360" w:hanging="360"/>
      </w:pPr>
      <w:rPr>
        <w:rFonts w:ascii="Times New Roman" w:hAnsi="Times New Roman" w:hint="default"/>
        <w:sz w:val="16"/>
      </w:rPr>
    </w:lvl>
  </w:abstractNum>
  <w:abstractNum w:abstractNumId="3">
    <w:nsid w:val="629A6795"/>
    <w:multiLevelType w:val="singleLevel"/>
    <w:tmpl w:val="52C60226"/>
    <w:lvl w:ilvl="0">
      <w:start w:val="1"/>
      <w:numFmt w:val="bullet"/>
      <w:lvlText w:val=""/>
      <w:lvlJc w:val="left"/>
      <w:pPr>
        <w:tabs>
          <w:tab w:val="num" w:pos="360"/>
        </w:tabs>
        <w:ind w:left="340" w:hanging="340"/>
      </w:pPr>
      <w:rPr>
        <w:rFonts w:ascii="Wingdings" w:hAnsi="Wingdings" w:hint="default"/>
      </w:rPr>
    </w:lvl>
  </w:abstractNum>
  <w:abstractNum w:abstractNumId="4">
    <w:nsid w:val="630F1560"/>
    <w:multiLevelType w:val="singleLevel"/>
    <w:tmpl w:val="26D8A67E"/>
    <w:lvl w:ilvl="0">
      <w:start w:val="1"/>
      <w:numFmt w:val="bullet"/>
      <w:lvlText w:val=""/>
      <w:lvlJc w:val="left"/>
      <w:pPr>
        <w:tabs>
          <w:tab w:val="num" w:pos="360"/>
        </w:tabs>
        <w:ind w:left="340" w:hanging="340"/>
      </w:pPr>
      <w:rPr>
        <w:rFonts w:ascii="Wingdings" w:hAnsi="Wingdings" w:hint="default"/>
      </w:rPr>
    </w:lvl>
  </w:abstractNum>
  <w:abstractNum w:abstractNumId="5">
    <w:nsid w:val="6B1B4AAD"/>
    <w:multiLevelType w:val="singleLevel"/>
    <w:tmpl w:val="E8BAD748"/>
    <w:lvl w:ilvl="0">
      <w:start w:val="1"/>
      <w:numFmt w:val="bullet"/>
      <w:lvlText w:val=""/>
      <w:lvlJc w:val="left"/>
      <w:pPr>
        <w:tabs>
          <w:tab w:val="num" w:pos="360"/>
        </w:tabs>
        <w:ind w:left="340" w:hanging="340"/>
      </w:pPr>
      <w:rPr>
        <w:rFonts w:ascii="Wingdings" w:hAnsi="Wingdings" w:hint="default"/>
      </w:rPr>
    </w:lvl>
  </w:abstractNum>
  <w:abstractNum w:abstractNumId="6">
    <w:nsid w:val="7E3A59C0"/>
    <w:multiLevelType w:val="singleLevel"/>
    <w:tmpl w:val="D3085D70"/>
    <w:lvl w:ilvl="0">
      <w:start w:val="1"/>
      <w:numFmt w:val="bullet"/>
      <w:lvlText w:val=""/>
      <w:lvlJc w:val="left"/>
      <w:pPr>
        <w:tabs>
          <w:tab w:val="num" w:pos="360"/>
        </w:tabs>
        <w:ind w:left="340" w:hanging="340"/>
      </w:pPr>
      <w:rPr>
        <w:rFonts w:ascii="Symbol" w:hAnsi="Symbol" w:hint="default"/>
        <w:sz w:val="28"/>
      </w:r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revisionView w:markup="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finererOmBrukt" w:val="Brukt"/>
    <w:docVar w:name="ValgtStilgalleri" w:val="1-skriv"/>
  </w:docVars>
  <w:rsids>
    <w:rsidRoot w:val="00101A8C"/>
    <w:rsid w:val="00036E01"/>
    <w:rsid w:val="00101A8C"/>
    <w:rsid w:val="001E2B90"/>
    <w:rsid w:val="00274859"/>
    <w:rsid w:val="003E2F68"/>
    <w:rsid w:val="00566975"/>
    <w:rsid w:val="0080552E"/>
    <w:rsid w:val="00C21C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semiHidde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emiHidden/>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Tittel">
    <w:name w:val="Title"/>
    <w:basedOn w:val="Normal"/>
    <w:next w:val="Brdtekst"/>
    <w:qFormat/>
    <w:pPr>
      <w:spacing w:before="480"/>
    </w:pPr>
    <w:rPr>
      <w:rFonts w:ascii="Arial" w:hAnsi="Arial"/>
      <w:b/>
      <w:color w:val="000080"/>
      <w:kern w:val="28"/>
      <w:sz w:val="28"/>
    </w:rPr>
  </w:style>
  <w:style w:type="paragraph" w:styleId="Bildetekst">
    <w:name w:val="caption"/>
    <w:basedOn w:val="Normal"/>
    <w:next w:val="Normal"/>
    <w:qFormat/>
    <w:pPr>
      <w:spacing w:before="120" w:after="120"/>
    </w:pPr>
    <w:rPr>
      <w:rFonts w:ascii="Arial" w:hAnsi="Arial"/>
      <w:sz w:val="20"/>
    </w:rPr>
  </w:style>
  <w:style w:type="paragraph" w:styleId="Topptekst">
    <w:name w:val="header"/>
    <w:basedOn w:val="Normal"/>
    <w:semiHidden/>
    <w:rPr>
      <w:rFonts w:ascii="Arial" w:hAnsi="Arial"/>
      <w:b/>
      <w:sz w:val="22"/>
    </w:rPr>
  </w:style>
  <w:style w:type="paragraph" w:styleId="Bunntekst">
    <w:name w:val="footer"/>
    <w:basedOn w:val="Normal"/>
    <w:semiHidden/>
    <w:rPr>
      <w:rFonts w:ascii="Arial" w:hAnsi="Arial"/>
      <w:b/>
      <w:noProof/>
      <w:sz w:val="22"/>
    </w:rPr>
  </w:style>
  <w:style w:type="character" w:styleId="Sidetall">
    <w:name w:val="page number"/>
    <w:semiHidden/>
    <w:rPr>
      <w:rFonts w:ascii="Arial" w:hAnsi="Arial"/>
      <w:sz w:val="20"/>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customStyle="1" w:styleId="Bunntekstoddetall">
    <w:name w:val="Bunntekst oddetall"/>
    <w:basedOn w:val="Bunntekst"/>
    <w:pPr>
      <w:spacing w:before="120"/>
    </w:pPr>
  </w:style>
  <w:style w:type="paragraph" w:customStyle="1" w:styleId="Bunntekstpartall">
    <w:name w:val="Bunntekst partall"/>
    <w:basedOn w:val="Bunntekst"/>
    <w:pPr>
      <w:spacing w:before="120"/>
      <w:ind w:left="3686" w:hanging="3686"/>
      <w:jc w:val="right"/>
    </w:pPr>
  </w:style>
  <w:style w:type="paragraph" w:customStyle="1" w:styleId="Topptekstoddetall">
    <w:name w:val="Topptekst oddetall"/>
    <w:basedOn w:val="Topptekst"/>
    <w:pPr>
      <w:jc w:val="right"/>
    </w:pPr>
  </w:style>
  <w:style w:type="paragraph" w:customStyle="1" w:styleId="Topptekstpartall">
    <w:name w:val="Topptekst partall"/>
    <w:basedOn w:val="Topptekst"/>
    <w:pPr>
      <w:ind w:left="3686"/>
      <w:jc w:val="right"/>
    </w:pPr>
  </w:style>
  <w:style w:type="paragraph" w:styleId="Punktmerketliste">
    <w:name w:val="List Bullet"/>
    <w:basedOn w:val="Normal"/>
    <w:semiHidden/>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semiHidden/>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4"/>
    </w:r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Office\FOMAL\Arbeidsgruppemaler\Diverse\Blankt%20ark%20(Word%20st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 ark (Word std)</Template>
  <TotalTime>1</TotalTime>
  <Pages>1</Pages>
  <Words>360</Words>
  <Characters>1909</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Et helt blankt ark (uten sidenr og graderingsfelt)</vt:lpstr>
      <vt:lpstr>Et helt blankt ark (uten sidenr og graderingsfelt)</vt:lpstr>
    </vt:vector>
  </TitlesOfParts>
  <Company>Forsvaret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helt blankt ark (uten sidenr og graderingsfelt)</dc:title>
  <dc:creator>Per Bønsnæs</dc:creator>
  <cp:lastModifiedBy>Per Bønsnæs</cp:lastModifiedBy>
  <cp:revision>3</cp:revision>
  <cp:lastPrinted>2006-06-02T09:27:00Z</cp:lastPrinted>
  <dcterms:created xsi:type="dcterms:W3CDTF">2014-09-06T05:18:00Z</dcterms:created>
  <dcterms:modified xsi:type="dcterms:W3CDTF">2014-09-06T05:24:00Z</dcterms:modified>
</cp:coreProperties>
</file>